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DCAC2" w14:textId="77777777" w:rsidR="002A5D13" w:rsidRDefault="007A7CA7" w:rsidP="007A7CA7">
      <w:pPr>
        <w:tabs>
          <w:tab w:val="left" w:pos="5280"/>
        </w:tabs>
        <w:rPr>
          <w:b/>
          <w:noProof/>
          <w:lang w:eastAsia="de-DE"/>
        </w:rPr>
      </w:pPr>
      <w:r>
        <w:rPr>
          <w:b/>
          <w:noProof/>
          <w:lang w:eastAsia="de-DE"/>
        </w:rPr>
        <w:tab/>
      </w:r>
    </w:p>
    <w:p w14:paraId="00E85DB3" w14:textId="48331336" w:rsidR="00D464A8" w:rsidRPr="009E4408" w:rsidRDefault="007A7CA7" w:rsidP="009E4408">
      <w:pPr>
        <w:tabs>
          <w:tab w:val="left" w:pos="2430"/>
          <w:tab w:val="left" w:pos="4185"/>
          <w:tab w:val="left" w:pos="6900"/>
        </w:tabs>
        <w:rPr>
          <w:rFonts w:ascii="Arial" w:hAnsi="Arial" w:cs="Arial"/>
          <w:b/>
          <w:sz w:val="28"/>
          <w:szCs w:val="28"/>
        </w:rPr>
      </w:pPr>
      <w:r>
        <w:tab/>
      </w:r>
      <w:r w:rsidR="00B707AF">
        <w:tab/>
      </w:r>
      <w:r w:rsidR="006E18EF">
        <w:tab/>
      </w:r>
    </w:p>
    <w:p w14:paraId="756087D1" w14:textId="77777777" w:rsidR="009E4408" w:rsidRDefault="009E4408" w:rsidP="00843921">
      <w:pPr>
        <w:spacing w:before="120" w:after="120"/>
        <w:rPr>
          <w:rFonts w:ascii="Arial" w:hAnsi="Arial" w:cs="Arial"/>
          <w:bCs/>
          <w:sz w:val="23"/>
          <w:szCs w:val="23"/>
        </w:rPr>
      </w:pPr>
    </w:p>
    <w:p w14:paraId="4ED588D2" w14:textId="77777777" w:rsidR="009E4408" w:rsidRDefault="009E4408" w:rsidP="00843921">
      <w:pPr>
        <w:spacing w:before="120" w:after="120"/>
        <w:rPr>
          <w:rFonts w:ascii="Arial" w:hAnsi="Arial" w:cs="Arial"/>
          <w:bCs/>
          <w:sz w:val="23"/>
          <w:szCs w:val="23"/>
        </w:rPr>
      </w:pPr>
    </w:p>
    <w:p w14:paraId="0094A923" w14:textId="475A61AF" w:rsidR="009E4408" w:rsidRPr="00FC6037" w:rsidRDefault="009E4408" w:rsidP="009E4408">
      <w:pPr>
        <w:pStyle w:val="KHTabellentext"/>
        <w:rPr>
          <w:b/>
          <w:bCs/>
        </w:rPr>
      </w:pPr>
    </w:p>
    <w:tbl>
      <w:tblPr>
        <w:tblStyle w:val="Tabellenraster"/>
        <w:tblW w:w="10485" w:type="dxa"/>
        <w:jc w:val="center"/>
        <w:tblLook w:val="04A0" w:firstRow="1" w:lastRow="0" w:firstColumn="1" w:lastColumn="0" w:noHBand="0" w:noVBand="1"/>
      </w:tblPr>
      <w:tblGrid>
        <w:gridCol w:w="2836"/>
        <w:gridCol w:w="4389"/>
        <w:gridCol w:w="3260"/>
      </w:tblGrid>
      <w:tr w:rsidR="009E4408" w:rsidRPr="009E4408" w14:paraId="06EDFE1E" w14:textId="77777777" w:rsidTr="009E4408">
        <w:trPr>
          <w:jc w:val="center"/>
        </w:trPr>
        <w:tc>
          <w:tcPr>
            <w:tcW w:w="10485" w:type="dxa"/>
            <w:gridSpan w:val="3"/>
            <w:shd w:val="clear" w:color="auto" w:fill="EA5A06"/>
          </w:tcPr>
          <w:p w14:paraId="78844F95" w14:textId="71624F10" w:rsidR="009E4408" w:rsidRPr="009E4408" w:rsidRDefault="009E4408" w:rsidP="009E4408">
            <w:pPr>
              <w:spacing w:before="120" w:after="120"/>
              <w:rPr>
                <w:rFonts w:ascii="Arial" w:hAnsi="Arial" w:cs="Arial"/>
                <w:b/>
                <w:sz w:val="28"/>
                <w:szCs w:val="28"/>
              </w:rPr>
            </w:pPr>
            <w:r w:rsidRPr="009E4408">
              <w:rPr>
                <w:rFonts w:ascii="Arial" w:hAnsi="Arial" w:cs="Arial"/>
                <w:b/>
                <w:sz w:val="28"/>
                <w:szCs w:val="28"/>
              </w:rPr>
              <w:t xml:space="preserve">Übersicht: Wofür Sie als Praxisanleitung zuständig sind und wo Ihre Grenzen </w:t>
            </w:r>
            <w:proofErr w:type="gramStart"/>
            <w:r w:rsidRPr="009E4408">
              <w:rPr>
                <w:rFonts w:ascii="Arial" w:hAnsi="Arial" w:cs="Arial"/>
                <w:b/>
                <w:sz w:val="28"/>
                <w:szCs w:val="28"/>
              </w:rPr>
              <w:t>liegen</w:t>
            </w:r>
            <w:proofErr w:type="gramEnd"/>
          </w:p>
        </w:tc>
      </w:tr>
      <w:tr w:rsidR="009E4408" w:rsidRPr="009E4408" w14:paraId="27427384" w14:textId="77777777" w:rsidTr="009E4408">
        <w:trPr>
          <w:jc w:val="center"/>
        </w:trPr>
        <w:tc>
          <w:tcPr>
            <w:tcW w:w="2836" w:type="dxa"/>
            <w:shd w:val="clear" w:color="auto" w:fill="CBCEED"/>
          </w:tcPr>
          <w:p w14:paraId="6229455B" w14:textId="77777777" w:rsidR="009E4408" w:rsidRPr="009E4408" w:rsidRDefault="009E4408" w:rsidP="009E4408">
            <w:pPr>
              <w:spacing w:before="120" w:after="120"/>
              <w:rPr>
                <w:rFonts w:ascii="Arial" w:hAnsi="Arial" w:cs="Arial"/>
                <w:b/>
                <w:sz w:val="24"/>
                <w:szCs w:val="24"/>
              </w:rPr>
            </w:pPr>
            <w:r w:rsidRPr="009E4408">
              <w:rPr>
                <w:rFonts w:ascii="Arial" w:hAnsi="Arial" w:cs="Arial"/>
                <w:b/>
                <w:sz w:val="24"/>
                <w:szCs w:val="24"/>
              </w:rPr>
              <w:t>Fallbeispiel</w:t>
            </w:r>
          </w:p>
        </w:tc>
        <w:tc>
          <w:tcPr>
            <w:tcW w:w="4389" w:type="dxa"/>
            <w:shd w:val="clear" w:color="auto" w:fill="CBCEED"/>
          </w:tcPr>
          <w:p w14:paraId="6456A340" w14:textId="77777777" w:rsidR="009E4408" w:rsidRPr="009E4408" w:rsidRDefault="009E4408" w:rsidP="009E4408">
            <w:pPr>
              <w:spacing w:before="120" w:after="120"/>
              <w:rPr>
                <w:rFonts w:ascii="Arial" w:hAnsi="Arial" w:cs="Arial"/>
                <w:b/>
                <w:sz w:val="24"/>
                <w:szCs w:val="24"/>
              </w:rPr>
            </w:pPr>
            <w:r w:rsidRPr="009E4408">
              <w:rPr>
                <w:rFonts w:ascii="Arial" w:hAnsi="Arial" w:cs="Arial"/>
                <w:b/>
                <w:sz w:val="24"/>
                <w:szCs w:val="24"/>
              </w:rPr>
              <w:t xml:space="preserve">Das ist Ihre Zuständigkeit als Anleitung </w:t>
            </w:r>
          </w:p>
        </w:tc>
        <w:tc>
          <w:tcPr>
            <w:tcW w:w="3260" w:type="dxa"/>
            <w:shd w:val="clear" w:color="auto" w:fill="CBCEED"/>
          </w:tcPr>
          <w:p w14:paraId="6AC1C8D5" w14:textId="77777777" w:rsidR="009E4408" w:rsidRPr="009E4408" w:rsidRDefault="009E4408" w:rsidP="009E4408">
            <w:pPr>
              <w:spacing w:before="120" w:after="120"/>
              <w:rPr>
                <w:rFonts w:ascii="Arial" w:hAnsi="Arial" w:cs="Arial"/>
                <w:b/>
                <w:sz w:val="24"/>
                <w:szCs w:val="24"/>
              </w:rPr>
            </w:pPr>
            <w:r w:rsidRPr="009E4408">
              <w:rPr>
                <w:rFonts w:ascii="Arial" w:hAnsi="Arial" w:cs="Arial"/>
                <w:b/>
                <w:sz w:val="24"/>
                <w:szCs w:val="24"/>
              </w:rPr>
              <w:t xml:space="preserve">Dafür sind Sie als Anleitung nicht zuständig </w:t>
            </w:r>
          </w:p>
        </w:tc>
      </w:tr>
      <w:tr w:rsidR="009E4408" w:rsidRPr="009E4408" w14:paraId="1747AC6A" w14:textId="77777777" w:rsidTr="009E4408">
        <w:trPr>
          <w:jc w:val="center"/>
        </w:trPr>
        <w:tc>
          <w:tcPr>
            <w:tcW w:w="2836" w:type="dxa"/>
          </w:tcPr>
          <w:p w14:paraId="3B564427" w14:textId="77777777" w:rsidR="009E4408" w:rsidRPr="009E4408" w:rsidRDefault="009E4408" w:rsidP="009E4408">
            <w:pPr>
              <w:spacing w:before="120" w:after="120"/>
              <w:rPr>
                <w:rFonts w:ascii="Arial" w:hAnsi="Arial" w:cs="Arial"/>
                <w:bCs/>
                <w:sz w:val="24"/>
                <w:szCs w:val="24"/>
              </w:rPr>
            </w:pPr>
            <w:r w:rsidRPr="009E4408">
              <w:rPr>
                <w:rFonts w:ascii="Arial" w:hAnsi="Arial" w:cs="Arial"/>
                <w:bCs/>
                <w:sz w:val="24"/>
                <w:szCs w:val="24"/>
              </w:rPr>
              <w:t xml:space="preserve">Die Praktikantin hat finanzielle Probleme, sie kellnert jeden Abend und ist tagsüber in der Kita oft müde und wenig belastbar. </w:t>
            </w:r>
          </w:p>
        </w:tc>
        <w:tc>
          <w:tcPr>
            <w:tcW w:w="4389" w:type="dxa"/>
          </w:tcPr>
          <w:p w14:paraId="778164A8" w14:textId="77777777" w:rsidR="009E4408" w:rsidRPr="009E4408" w:rsidRDefault="009E4408" w:rsidP="009E4408">
            <w:pPr>
              <w:spacing w:before="120" w:after="120"/>
              <w:rPr>
                <w:rFonts w:ascii="Arial" w:hAnsi="Arial" w:cs="Arial"/>
                <w:bCs/>
                <w:sz w:val="24"/>
                <w:szCs w:val="24"/>
              </w:rPr>
            </w:pPr>
            <w:r w:rsidRPr="009E4408">
              <w:rPr>
                <w:rFonts w:ascii="Arial" w:hAnsi="Arial" w:cs="Arial"/>
                <w:bCs/>
                <w:sz w:val="24"/>
                <w:szCs w:val="24"/>
              </w:rPr>
              <w:t xml:space="preserve">Als Anleitung sind Sie dafür verantwortlich, Gründe der Müdigkeit zu erfragen. Sie können im Anleitungsgespräch über mögliche Hilfen sprechen und z. B. die BAföG-Stelle nennen. </w:t>
            </w:r>
          </w:p>
        </w:tc>
        <w:tc>
          <w:tcPr>
            <w:tcW w:w="3260" w:type="dxa"/>
          </w:tcPr>
          <w:p w14:paraId="39FF6EBA" w14:textId="77777777" w:rsidR="009E4408" w:rsidRPr="009E4408" w:rsidRDefault="009E4408" w:rsidP="009E4408">
            <w:pPr>
              <w:spacing w:before="120" w:after="120"/>
              <w:rPr>
                <w:rFonts w:ascii="Arial" w:hAnsi="Arial" w:cs="Arial"/>
                <w:bCs/>
                <w:sz w:val="24"/>
                <w:szCs w:val="24"/>
              </w:rPr>
            </w:pPr>
            <w:r w:rsidRPr="009E4408">
              <w:rPr>
                <w:rFonts w:ascii="Arial" w:hAnsi="Arial" w:cs="Arial"/>
                <w:bCs/>
                <w:sz w:val="24"/>
                <w:szCs w:val="24"/>
              </w:rPr>
              <w:t xml:space="preserve">Als Anleitung können Sie die Lebensumstände der Praktikantin nicht ändern. </w:t>
            </w:r>
          </w:p>
        </w:tc>
      </w:tr>
      <w:tr w:rsidR="009E4408" w:rsidRPr="009E4408" w14:paraId="69EC1BA9" w14:textId="77777777" w:rsidTr="009E4408">
        <w:trPr>
          <w:jc w:val="center"/>
        </w:trPr>
        <w:tc>
          <w:tcPr>
            <w:tcW w:w="2836" w:type="dxa"/>
          </w:tcPr>
          <w:p w14:paraId="33AE25FE" w14:textId="77777777" w:rsidR="009E4408" w:rsidRPr="009E4408" w:rsidRDefault="009E4408" w:rsidP="009E4408">
            <w:pPr>
              <w:spacing w:before="120" w:after="120"/>
              <w:rPr>
                <w:rFonts w:ascii="Arial" w:hAnsi="Arial" w:cs="Arial"/>
                <w:bCs/>
                <w:sz w:val="24"/>
                <w:szCs w:val="24"/>
              </w:rPr>
            </w:pPr>
            <w:r w:rsidRPr="009E4408">
              <w:rPr>
                <w:rFonts w:ascii="Arial" w:hAnsi="Arial" w:cs="Arial"/>
                <w:bCs/>
                <w:sz w:val="24"/>
                <w:szCs w:val="24"/>
              </w:rPr>
              <w:t xml:space="preserve">Die Praktikantin ist vor dem Besuch ihrer Fachlehrerin aus der Schule angespannt. Ihre bisher guten Leistungen in der Kita brechen ein. </w:t>
            </w:r>
          </w:p>
        </w:tc>
        <w:tc>
          <w:tcPr>
            <w:tcW w:w="4389" w:type="dxa"/>
          </w:tcPr>
          <w:p w14:paraId="3AF43FB0" w14:textId="77777777" w:rsidR="009E4408" w:rsidRPr="009E4408" w:rsidRDefault="009E4408" w:rsidP="009E4408">
            <w:pPr>
              <w:spacing w:before="120" w:after="120"/>
              <w:rPr>
                <w:rFonts w:ascii="Arial" w:hAnsi="Arial" w:cs="Arial"/>
                <w:bCs/>
                <w:sz w:val="24"/>
                <w:szCs w:val="24"/>
              </w:rPr>
            </w:pPr>
            <w:r w:rsidRPr="009E4408">
              <w:rPr>
                <w:rFonts w:ascii="Arial" w:hAnsi="Arial" w:cs="Arial"/>
                <w:bCs/>
                <w:sz w:val="24"/>
                <w:szCs w:val="24"/>
              </w:rPr>
              <w:t xml:space="preserve">Als Anleitung müssen Sie die Situation mit der Praktikantin besprechen. Bieten Sie Unterstützung, verweisen Sie z. B. auf Entspannungstechniken vor dem Lehrkraftbesuch, oder führen Sie gemeinsam ein Gespräch mit der Lehrkraft über die nervliche Belastung vor dem Besuch. </w:t>
            </w:r>
          </w:p>
        </w:tc>
        <w:tc>
          <w:tcPr>
            <w:tcW w:w="3260" w:type="dxa"/>
          </w:tcPr>
          <w:p w14:paraId="473C288A" w14:textId="77777777" w:rsidR="009E4408" w:rsidRPr="009E4408" w:rsidRDefault="009E4408" w:rsidP="009E4408">
            <w:pPr>
              <w:spacing w:before="120" w:after="120"/>
              <w:rPr>
                <w:rFonts w:ascii="Arial" w:hAnsi="Arial" w:cs="Arial"/>
                <w:bCs/>
                <w:sz w:val="24"/>
                <w:szCs w:val="24"/>
              </w:rPr>
            </w:pPr>
            <w:r w:rsidRPr="009E4408">
              <w:rPr>
                <w:rFonts w:ascii="Arial" w:hAnsi="Arial" w:cs="Arial"/>
                <w:bCs/>
                <w:sz w:val="24"/>
                <w:szCs w:val="24"/>
              </w:rPr>
              <w:t xml:space="preserve">Als Anleitung haben Sie keinen direkten Einfluss auf die Reaktion der Lehrkraft und auf die Entwicklung der Praktikantin. </w:t>
            </w:r>
          </w:p>
        </w:tc>
      </w:tr>
      <w:tr w:rsidR="009E4408" w:rsidRPr="009E4408" w14:paraId="721DC58B" w14:textId="77777777" w:rsidTr="009E4408">
        <w:trPr>
          <w:jc w:val="center"/>
        </w:trPr>
        <w:tc>
          <w:tcPr>
            <w:tcW w:w="2836" w:type="dxa"/>
          </w:tcPr>
          <w:p w14:paraId="21EE00F5" w14:textId="77777777" w:rsidR="009E4408" w:rsidRPr="009E4408" w:rsidRDefault="009E4408" w:rsidP="009E4408">
            <w:pPr>
              <w:spacing w:before="120" w:after="120"/>
              <w:rPr>
                <w:rFonts w:ascii="Arial" w:hAnsi="Arial" w:cs="Arial"/>
                <w:bCs/>
                <w:sz w:val="24"/>
                <w:szCs w:val="24"/>
              </w:rPr>
            </w:pPr>
            <w:r w:rsidRPr="009E4408">
              <w:rPr>
                <w:rFonts w:ascii="Arial" w:hAnsi="Arial" w:cs="Arial"/>
                <w:bCs/>
                <w:sz w:val="24"/>
                <w:szCs w:val="24"/>
              </w:rPr>
              <w:t>Die Praktikantin wird im Praktikumsjahr schwanger. Sie möchte jedoch während der Schwangerschaft weiter in der Kita arbeiten.</w:t>
            </w:r>
          </w:p>
        </w:tc>
        <w:tc>
          <w:tcPr>
            <w:tcW w:w="4389" w:type="dxa"/>
          </w:tcPr>
          <w:p w14:paraId="42A77352" w14:textId="77777777" w:rsidR="009E4408" w:rsidRPr="009E4408" w:rsidRDefault="009E4408" w:rsidP="009E4408">
            <w:pPr>
              <w:spacing w:before="120" w:after="120"/>
              <w:rPr>
                <w:rFonts w:ascii="Arial" w:hAnsi="Arial" w:cs="Arial"/>
                <w:bCs/>
                <w:sz w:val="24"/>
                <w:szCs w:val="24"/>
              </w:rPr>
            </w:pPr>
            <w:r w:rsidRPr="009E4408">
              <w:rPr>
                <w:rFonts w:ascii="Arial" w:hAnsi="Arial" w:cs="Arial"/>
                <w:bCs/>
                <w:sz w:val="24"/>
                <w:szCs w:val="24"/>
              </w:rPr>
              <w:t>Als Anleitung teilen Sie der Praktikantin mit, dass sie sich mit dieser Information unverzüglich an die Leitung wenden muss. Letztere muss ein Arbeitsverbot aufgrund von Schwangerschaft aussprechen.</w:t>
            </w:r>
          </w:p>
        </w:tc>
        <w:tc>
          <w:tcPr>
            <w:tcW w:w="3260" w:type="dxa"/>
          </w:tcPr>
          <w:p w14:paraId="2CFFF319" w14:textId="77777777" w:rsidR="009E4408" w:rsidRPr="009E4408" w:rsidRDefault="009E4408" w:rsidP="009E4408">
            <w:pPr>
              <w:spacing w:before="120" w:after="120"/>
              <w:rPr>
                <w:rFonts w:ascii="Arial" w:hAnsi="Arial" w:cs="Arial"/>
                <w:bCs/>
                <w:sz w:val="24"/>
                <w:szCs w:val="24"/>
              </w:rPr>
            </w:pPr>
            <w:r w:rsidRPr="009E4408">
              <w:rPr>
                <w:rFonts w:ascii="Arial" w:hAnsi="Arial" w:cs="Arial"/>
                <w:bCs/>
                <w:sz w:val="24"/>
                <w:szCs w:val="24"/>
              </w:rPr>
              <w:t xml:space="preserve">Als Praxisanleitung dürfen Sie sich nicht dafür einsetzen, dass die Praktikantin während der Schwangerschaft weiterarbeiten darf. </w:t>
            </w:r>
          </w:p>
        </w:tc>
      </w:tr>
    </w:tbl>
    <w:p w14:paraId="32B5B95B" w14:textId="77777777" w:rsidR="009E4408" w:rsidRPr="00D464A8" w:rsidRDefault="009E4408" w:rsidP="00843921">
      <w:pPr>
        <w:spacing w:before="120" w:after="120"/>
        <w:rPr>
          <w:rFonts w:ascii="Arial" w:hAnsi="Arial" w:cs="Arial"/>
          <w:bCs/>
          <w:sz w:val="23"/>
          <w:szCs w:val="23"/>
        </w:rPr>
      </w:pPr>
    </w:p>
    <w:sectPr w:rsidR="009E4408" w:rsidRPr="00D464A8" w:rsidSect="00E46C2D">
      <w:headerReference w:type="default" r:id="rId7"/>
      <w:pgSz w:w="11906" w:h="16838" w:code="9"/>
      <w:pgMar w:top="-709"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5E820" w14:textId="77777777" w:rsidR="006F1F51" w:rsidRDefault="006F1F51" w:rsidP="002A5D13">
      <w:pPr>
        <w:spacing w:after="0" w:line="240" w:lineRule="auto"/>
      </w:pPr>
      <w:r>
        <w:separator/>
      </w:r>
    </w:p>
  </w:endnote>
  <w:endnote w:type="continuationSeparator" w:id="0">
    <w:p w14:paraId="55AECE63" w14:textId="77777777" w:rsidR="006F1F51" w:rsidRDefault="006F1F51"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Fira Sans Book">
    <w:altName w:val="Calibri"/>
    <w:charset w:val="00"/>
    <w:family w:val="auto"/>
    <w:pitch w:val="variable"/>
    <w:sig w:usb0="600002FF" w:usb1="00000001" w:usb2="00000000" w:usb3="00000000" w:csb0="0000019F" w:csb1="00000000"/>
  </w:font>
  <w:font w:name="Fira Sans Medium">
    <w:charset w:val="00"/>
    <w:family w:val="swiss"/>
    <w:pitch w:val="variable"/>
    <w:sig w:usb0="600002FF" w:usb1="00000001" w:usb2="00000000" w:usb3="00000000" w:csb0="0000019F" w:csb1="00000000"/>
  </w:font>
  <w:font w:name="Source Sans Pro SemiBold">
    <w:charset w:val="00"/>
    <w:family w:val="swiss"/>
    <w:pitch w:val="variable"/>
    <w:sig w:usb0="600002F7" w:usb1="02000001" w:usb2="00000000" w:usb3="00000000" w:csb0="0000019F" w:csb1="00000000"/>
  </w:font>
  <w:font w:name="Roboto Slab">
    <w:charset w:val="00"/>
    <w:family w:val="auto"/>
    <w:pitch w:val="variable"/>
    <w:sig w:usb0="000004FF" w:usb1="8000405F" w:usb2="00000022" w:usb3="00000000" w:csb0="0000019F" w:csb1="00000000"/>
  </w:font>
  <w:font w:name="Mokoko-Bold">
    <w:altName w:val="Calibri"/>
    <w:charset w:val="4D"/>
    <w:family w:val="auto"/>
    <w:pitch w:val="default"/>
    <w:sig w:usb0="00000003" w:usb1="00000000" w:usb2="00000000" w:usb3="00000000" w:csb0="00000001" w:csb1="00000000"/>
  </w:font>
  <w:font w:name="Mokok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5D3F0" w14:textId="77777777" w:rsidR="006F1F51" w:rsidRDefault="006F1F51" w:rsidP="002A5D13">
      <w:pPr>
        <w:spacing w:after="0" w:line="240" w:lineRule="auto"/>
      </w:pPr>
      <w:r>
        <w:separator/>
      </w:r>
    </w:p>
  </w:footnote>
  <w:footnote w:type="continuationSeparator" w:id="0">
    <w:p w14:paraId="2DABE41C" w14:textId="77777777" w:rsidR="006F1F51" w:rsidRDefault="006F1F51"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77" w:type="pct"/>
      <w:tblInd w:w="115" w:type="dxa"/>
      <w:tblCellMar>
        <w:top w:w="72" w:type="dxa"/>
        <w:left w:w="115" w:type="dxa"/>
        <w:bottom w:w="72" w:type="dxa"/>
        <w:right w:w="115" w:type="dxa"/>
      </w:tblCellMar>
      <w:tblLook w:val="04A0" w:firstRow="1" w:lastRow="0" w:firstColumn="1" w:lastColumn="0" w:noHBand="0" w:noVBand="1"/>
    </w:tblPr>
    <w:tblGrid>
      <w:gridCol w:w="2654"/>
      <w:gridCol w:w="6193"/>
    </w:tblGrid>
    <w:tr w:rsidR="005115D6" w14:paraId="0ECFD792" w14:textId="77777777" w:rsidTr="005115D6">
      <w:tc>
        <w:tcPr>
          <w:tcW w:w="1500" w:type="pct"/>
          <w:tcBorders>
            <w:bottom w:val="single" w:sz="4" w:space="0" w:color="auto"/>
          </w:tcBorders>
          <w:shd w:val="clear" w:color="auto" w:fill="303A8F"/>
          <w:vAlign w:val="center"/>
        </w:tcPr>
        <w:p w14:paraId="16A6C038" w14:textId="05C37E7E" w:rsidR="005115D6" w:rsidRPr="006151DC" w:rsidRDefault="0046303A" w:rsidP="006151DC">
          <w:pPr>
            <w:pStyle w:val="Kopfzeile"/>
            <w:jc w:val="center"/>
            <w:rPr>
              <w:b/>
              <w:color w:val="FFFFFF"/>
              <w:sz w:val="24"/>
            </w:rPr>
          </w:pPr>
          <w:r>
            <w:rPr>
              <w:b/>
              <w:color w:val="FFFFFF"/>
              <w:sz w:val="24"/>
            </w:rPr>
            <w:t>Ausgabe 07-24</w:t>
          </w:r>
        </w:p>
      </w:tc>
      <w:tc>
        <w:tcPr>
          <w:tcW w:w="3500" w:type="pct"/>
          <w:tcBorders>
            <w:bottom w:val="single" w:sz="4" w:space="0" w:color="auto"/>
          </w:tcBorders>
          <w:vAlign w:val="bottom"/>
        </w:tcPr>
        <w:p w14:paraId="376DEAA7" w14:textId="01C09605" w:rsidR="00095CFC" w:rsidRPr="00E734A2" w:rsidRDefault="005115D6" w:rsidP="005115D6">
          <w:pPr>
            <w:pStyle w:val="Kopfzeile"/>
            <w:jc w:val="center"/>
            <w:rPr>
              <w:b/>
              <w:bCs/>
              <w:sz w:val="16"/>
            </w:rPr>
          </w:pPr>
          <w:r w:rsidRPr="005115D6">
            <w:rPr>
              <w:bCs/>
              <w:noProof/>
              <w:color w:val="FB9B1F"/>
              <w:sz w:val="36"/>
            </w:rPr>
            <w:drawing>
              <wp:inline distT="0" distB="0" distL="0" distR="0" wp14:anchorId="5447E72D" wp14:editId="2AABB10B">
                <wp:extent cx="2827020" cy="875223"/>
                <wp:effectExtent l="0" t="0" r="0" b="1270"/>
                <wp:docPr id="8813425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42555" name=""/>
                        <pic:cNvPicPr/>
                      </pic:nvPicPr>
                      <pic:blipFill>
                        <a:blip r:embed="rId1"/>
                        <a:stretch>
                          <a:fillRect/>
                        </a:stretch>
                      </pic:blipFill>
                      <pic:spPr>
                        <a:xfrm>
                          <a:off x="0" y="0"/>
                          <a:ext cx="2922357" cy="904739"/>
                        </a:xfrm>
                        <a:prstGeom prst="rect">
                          <a:avLst/>
                        </a:prstGeom>
                      </pic:spPr>
                    </pic:pic>
                  </a:graphicData>
                </a:graphic>
              </wp:inline>
            </w:drawing>
          </w:r>
        </w:p>
      </w:tc>
    </w:tr>
  </w:tbl>
  <w:p w14:paraId="568DB9C7" w14:textId="77777777" w:rsidR="007A7CA7" w:rsidRDefault="007A7CA7">
    <w:pPr>
      <w:pStyle w:val="Kopfzeile"/>
    </w:pPr>
  </w:p>
  <w:p w14:paraId="161CFAE9"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59537D"/>
    <w:multiLevelType w:val="hybridMultilevel"/>
    <w:tmpl w:val="42555E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FDA2CE"/>
    <w:multiLevelType w:val="hybridMultilevel"/>
    <w:tmpl w:val="B61666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F3B919"/>
    <w:multiLevelType w:val="hybridMultilevel"/>
    <w:tmpl w:val="D2D7C7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21E682D"/>
    <w:multiLevelType w:val="hybridMultilevel"/>
    <w:tmpl w:val="C5D4CC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78E140B"/>
    <w:multiLevelType w:val="hybridMultilevel"/>
    <w:tmpl w:val="4C4A4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8A1475"/>
    <w:multiLevelType w:val="hybridMultilevel"/>
    <w:tmpl w:val="3AE24216"/>
    <w:lvl w:ilvl="0" w:tplc="D8002C3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7C4C64"/>
    <w:multiLevelType w:val="hybridMultilevel"/>
    <w:tmpl w:val="B0DA11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FE155C"/>
    <w:multiLevelType w:val="hybridMultilevel"/>
    <w:tmpl w:val="1C4E66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3610B92"/>
    <w:multiLevelType w:val="hybridMultilevel"/>
    <w:tmpl w:val="5ADAE5F8"/>
    <w:lvl w:ilvl="0" w:tplc="D8002C3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9F438B"/>
    <w:multiLevelType w:val="hybridMultilevel"/>
    <w:tmpl w:val="B39846AA"/>
    <w:lvl w:ilvl="0" w:tplc="7C809D38">
      <w:start w:val="1"/>
      <w:numFmt w:val="bullet"/>
      <w:pStyle w:val="RSKTabelleAuflistung"/>
      <w:lvlText w:val=""/>
      <w:lvlJc w:val="left"/>
      <w:pPr>
        <w:ind w:left="170" w:hanging="17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FA75ABE"/>
    <w:multiLevelType w:val="hybridMultilevel"/>
    <w:tmpl w:val="0956A7DA"/>
    <w:lvl w:ilvl="0" w:tplc="96887114">
      <w:start w:val="1"/>
      <w:numFmt w:val="bullet"/>
      <w:lvlText w:val="r"/>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FF10BE2"/>
    <w:multiLevelType w:val="hybridMultilevel"/>
    <w:tmpl w:val="8FEB5A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A800511"/>
    <w:multiLevelType w:val="hybridMultilevel"/>
    <w:tmpl w:val="F4CE05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F449DF"/>
    <w:multiLevelType w:val="hybridMultilevel"/>
    <w:tmpl w:val="6C127C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4D318D2"/>
    <w:multiLevelType w:val="hybridMultilevel"/>
    <w:tmpl w:val="E32826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721747A"/>
    <w:multiLevelType w:val="hybridMultilevel"/>
    <w:tmpl w:val="5FBE6582"/>
    <w:lvl w:ilvl="0" w:tplc="D8002C3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805895"/>
    <w:multiLevelType w:val="hybridMultilevel"/>
    <w:tmpl w:val="324E5A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2"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3"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4"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5"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6"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EF23FE6"/>
    <w:multiLevelType w:val="hybridMultilevel"/>
    <w:tmpl w:val="529476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4345FB1"/>
    <w:multiLevelType w:val="hybridMultilevel"/>
    <w:tmpl w:val="9E3014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9536275"/>
    <w:multiLevelType w:val="hybridMultilevel"/>
    <w:tmpl w:val="EA94DCD0"/>
    <w:lvl w:ilvl="0" w:tplc="96887114">
      <w:start w:val="1"/>
      <w:numFmt w:val="bullet"/>
      <w:lvlText w:val="r"/>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8F201F"/>
    <w:multiLevelType w:val="hybridMultilevel"/>
    <w:tmpl w:val="1CA68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313EED"/>
    <w:multiLevelType w:val="hybridMultilevel"/>
    <w:tmpl w:val="A9C2F79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5667983">
    <w:abstractNumId w:val="22"/>
  </w:num>
  <w:num w:numId="2" w16cid:durableId="1316453809">
    <w:abstractNumId w:val="36"/>
  </w:num>
  <w:num w:numId="3" w16cid:durableId="89739882">
    <w:abstractNumId w:val="42"/>
  </w:num>
  <w:num w:numId="4" w16cid:durableId="1203247734">
    <w:abstractNumId w:val="26"/>
  </w:num>
  <w:num w:numId="5" w16cid:durableId="1528903652">
    <w:abstractNumId w:val="13"/>
  </w:num>
  <w:num w:numId="6" w16cid:durableId="1573662370">
    <w:abstractNumId w:val="17"/>
  </w:num>
  <w:num w:numId="7" w16cid:durableId="1965117546">
    <w:abstractNumId w:val="29"/>
  </w:num>
  <w:num w:numId="8" w16cid:durableId="1263605701">
    <w:abstractNumId w:val="28"/>
  </w:num>
  <w:num w:numId="9" w16cid:durableId="307974503">
    <w:abstractNumId w:val="20"/>
  </w:num>
  <w:num w:numId="10" w16cid:durableId="711685864">
    <w:abstractNumId w:val="9"/>
  </w:num>
  <w:num w:numId="11" w16cid:durableId="1946770339">
    <w:abstractNumId w:val="37"/>
  </w:num>
  <w:num w:numId="12" w16cid:durableId="293874198">
    <w:abstractNumId w:val="31"/>
  </w:num>
  <w:num w:numId="13" w16cid:durableId="280504591">
    <w:abstractNumId w:val="32"/>
  </w:num>
  <w:num w:numId="14" w16cid:durableId="488137420">
    <w:abstractNumId w:val="30"/>
  </w:num>
  <w:num w:numId="15" w16cid:durableId="718819037">
    <w:abstractNumId w:val="33"/>
  </w:num>
  <w:num w:numId="16" w16cid:durableId="760570664">
    <w:abstractNumId w:val="34"/>
  </w:num>
  <w:num w:numId="17" w16cid:durableId="1790780757">
    <w:abstractNumId w:val="35"/>
  </w:num>
  <w:num w:numId="18" w16cid:durableId="475877051">
    <w:abstractNumId w:val="6"/>
  </w:num>
  <w:num w:numId="19" w16cid:durableId="575021751">
    <w:abstractNumId w:val="5"/>
  </w:num>
  <w:num w:numId="20" w16cid:durableId="324630289">
    <w:abstractNumId w:val="4"/>
  </w:num>
  <w:num w:numId="21" w16cid:durableId="1953632561">
    <w:abstractNumId w:val="3"/>
  </w:num>
  <w:num w:numId="22" w16cid:durableId="1213149718">
    <w:abstractNumId w:val="2"/>
  </w:num>
  <w:num w:numId="23" w16cid:durableId="1645743187">
    <w:abstractNumId w:val="40"/>
  </w:num>
  <w:num w:numId="24" w16cid:durableId="983506886">
    <w:abstractNumId w:val="15"/>
  </w:num>
  <w:num w:numId="25" w16cid:durableId="1132017854">
    <w:abstractNumId w:val="16"/>
  </w:num>
  <w:num w:numId="26" w16cid:durableId="94135012">
    <w:abstractNumId w:val="25"/>
  </w:num>
  <w:num w:numId="27" w16cid:durableId="753866076">
    <w:abstractNumId w:val="43"/>
  </w:num>
  <w:num w:numId="28" w16cid:durableId="1598635670">
    <w:abstractNumId w:val="18"/>
  </w:num>
  <w:num w:numId="29" w16cid:durableId="393546016">
    <w:abstractNumId w:val="11"/>
  </w:num>
  <w:num w:numId="30" w16cid:durableId="1517308816">
    <w:abstractNumId w:val="7"/>
  </w:num>
  <w:num w:numId="31" w16cid:durableId="178542170">
    <w:abstractNumId w:val="0"/>
  </w:num>
  <w:num w:numId="32" w16cid:durableId="758793855">
    <w:abstractNumId w:val="19"/>
  </w:num>
  <w:num w:numId="33" w16cid:durableId="358094450">
    <w:abstractNumId w:val="1"/>
  </w:num>
  <w:num w:numId="34" w16cid:durableId="1170633033">
    <w:abstractNumId w:val="24"/>
  </w:num>
  <w:num w:numId="35" w16cid:durableId="1434863249">
    <w:abstractNumId w:val="39"/>
  </w:num>
  <w:num w:numId="36" w16cid:durableId="552469338">
    <w:abstractNumId w:val="23"/>
  </w:num>
  <w:num w:numId="37" w16cid:durableId="664480458">
    <w:abstractNumId w:val="27"/>
  </w:num>
  <w:num w:numId="38" w16cid:durableId="1602645696">
    <w:abstractNumId w:val="10"/>
  </w:num>
  <w:num w:numId="39" w16cid:durableId="659583666">
    <w:abstractNumId w:val="21"/>
  </w:num>
  <w:num w:numId="40" w16cid:durableId="744112638">
    <w:abstractNumId w:val="38"/>
  </w:num>
  <w:num w:numId="41" w16cid:durableId="57748088">
    <w:abstractNumId w:val="12"/>
  </w:num>
  <w:num w:numId="42" w16cid:durableId="374626770">
    <w:abstractNumId w:val="14"/>
  </w:num>
  <w:num w:numId="43" w16cid:durableId="512383465">
    <w:abstractNumId w:val="8"/>
  </w:num>
  <w:num w:numId="44" w16cid:durableId="94249871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F"/>
    <w:rsid w:val="00022C51"/>
    <w:rsid w:val="00032A0C"/>
    <w:rsid w:val="00095CFC"/>
    <w:rsid w:val="000A7188"/>
    <w:rsid w:val="000B2908"/>
    <w:rsid w:val="000B50CC"/>
    <w:rsid w:val="000C66D4"/>
    <w:rsid w:val="000C6A2D"/>
    <w:rsid w:val="000D5A6B"/>
    <w:rsid w:val="0015409B"/>
    <w:rsid w:val="001B429B"/>
    <w:rsid w:val="00203009"/>
    <w:rsid w:val="00205D0C"/>
    <w:rsid w:val="002154FF"/>
    <w:rsid w:val="00244DF9"/>
    <w:rsid w:val="0027096C"/>
    <w:rsid w:val="002766CF"/>
    <w:rsid w:val="0028515F"/>
    <w:rsid w:val="002A5D13"/>
    <w:rsid w:val="002B029B"/>
    <w:rsid w:val="002B4419"/>
    <w:rsid w:val="002D45E4"/>
    <w:rsid w:val="002E4378"/>
    <w:rsid w:val="00306ABE"/>
    <w:rsid w:val="00323E2B"/>
    <w:rsid w:val="0035263B"/>
    <w:rsid w:val="003676E3"/>
    <w:rsid w:val="00380EF0"/>
    <w:rsid w:val="00385BB6"/>
    <w:rsid w:val="003C5CFF"/>
    <w:rsid w:val="003E3400"/>
    <w:rsid w:val="00433F51"/>
    <w:rsid w:val="00435C76"/>
    <w:rsid w:val="0046303A"/>
    <w:rsid w:val="004639C0"/>
    <w:rsid w:val="004955F6"/>
    <w:rsid w:val="004A47F9"/>
    <w:rsid w:val="004C2396"/>
    <w:rsid w:val="0050689E"/>
    <w:rsid w:val="005115D6"/>
    <w:rsid w:val="00513436"/>
    <w:rsid w:val="0052709E"/>
    <w:rsid w:val="00540062"/>
    <w:rsid w:val="00551B88"/>
    <w:rsid w:val="00581B4B"/>
    <w:rsid w:val="00587D31"/>
    <w:rsid w:val="00593A35"/>
    <w:rsid w:val="00614D0A"/>
    <w:rsid w:val="006151DC"/>
    <w:rsid w:val="00653E72"/>
    <w:rsid w:val="00661981"/>
    <w:rsid w:val="006A5CFE"/>
    <w:rsid w:val="006E18EF"/>
    <w:rsid w:val="006F1F51"/>
    <w:rsid w:val="00727A04"/>
    <w:rsid w:val="00765899"/>
    <w:rsid w:val="00765C90"/>
    <w:rsid w:val="00773D1F"/>
    <w:rsid w:val="00780426"/>
    <w:rsid w:val="00781C35"/>
    <w:rsid w:val="007A7CA7"/>
    <w:rsid w:val="007B0290"/>
    <w:rsid w:val="007C0AE5"/>
    <w:rsid w:val="007E1A2E"/>
    <w:rsid w:val="007E4EF6"/>
    <w:rsid w:val="00841FA8"/>
    <w:rsid w:val="00843921"/>
    <w:rsid w:val="008522CE"/>
    <w:rsid w:val="00852BFB"/>
    <w:rsid w:val="008633AC"/>
    <w:rsid w:val="00887070"/>
    <w:rsid w:val="008928FB"/>
    <w:rsid w:val="008B1F83"/>
    <w:rsid w:val="008C0D29"/>
    <w:rsid w:val="008E62B1"/>
    <w:rsid w:val="00937B0B"/>
    <w:rsid w:val="009433D9"/>
    <w:rsid w:val="00983536"/>
    <w:rsid w:val="009B721F"/>
    <w:rsid w:val="009E4408"/>
    <w:rsid w:val="009E6591"/>
    <w:rsid w:val="00A06C64"/>
    <w:rsid w:val="00A27987"/>
    <w:rsid w:val="00A41A69"/>
    <w:rsid w:val="00AF17D9"/>
    <w:rsid w:val="00B01FFE"/>
    <w:rsid w:val="00B43307"/>
    <w:rsid w:val="00B707AF"/>
    <w:rsid w:val="00B81586"/>
    <w:rsid w:val="00B87D52"/>
    <w:rsid w:val="00B94921"/>
    <w:rsid w:val="00BD49AA"/>
    <w:rsid w:val="00BD71E9"/>
    <w:rsid w:val="00BF2C0E"/>
    <w:rsid w:val="00BF62D7"/>
    <w:rsid w:val="00C03719"/>
    <w:rsid w:val="00C310AF"/>
    <w:rsid w:val="00C73E1A"/>
    <w:rsid w:val="00C9289F"/>
    <w:rsid w:val="00C95840"/>
    <w:rsid w:val="00CC38C8"/>
    <w:rsid w:val="00D36021"/>
    <w:rsid w:val="00D464A8"/>
    <w:rsid w:val="00D56265"/>
    <w:rsid w:val="00D9199A"/>
    <w:rsid w:val="00DB32C7"/>
    <w:rsid w:val="00DD724E"/>
    <w:rsid w:val="00E028D9"/>
    <w:rsid w:val="00E17DD9"/>
    <w:rsid w:val="00E2265E"/>
    <w:rsid w:val="00E46C2D"/>
    <w:rsid w:val="00E734A2"/>
    <w:rsid w:val="00E74AD6"/>
    <w:rsid w:val="00F20663"/>
    <w:rsid w:val="00F275C2"/>
    <w:rsid w:val="00F60581"/>
    <w:rsid w:val="00FA19D7"/>
    <w:rsid w:val="00FC278E"/>
    <w:rsid w:val="00FE13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9E11043"/>
  <w15:chartTrackingRefBased/>
  <w15:docId w15:val="{18D20F30-DC23-4852-9021-1C8332DE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table" w:styleId="Tabellenraster">
    <w:name w:val="Table Grid"/>
    <w:basedOn w:val="NormaleTabelle"/>
    <w:uiPriority w:val="59"/>
    <w:rsid w:val="00435C76"/>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KTabelleSubhead">
    <w:name w:val="RSK_Tabelle_Subhead"/>
    <w:qFormat/>
    <w:rsid w:val="00435C76"/>
    <w:pPr>
      <w:spacing w:before="40" w:after="40"/>
    </w:pPr>
    <w:rPr>
      <w:rFonts w:ascii="Fira Sans" w:hAnsi="Fira Sans"/>
      <w:b/>
      <w:bCs/>
      <w:sz w:val="19"/>
      <w:szCs w:val="19"/>
      <w:lang w:eastAsia="en-US"/>
    </w:rPr>
  </w:style>
  <w:style w:type="paragraph" w:customStyle="1" w:styleId="RSKTabelleText">
    <w:name w:val="RSK_Tabelle_Text"/>
    <w:qFormat/>
    <w:rsid w:val="00435C76"/>
    <w:pPr>
      <w:spacing w:line="230" w:lineRule="exact"/>
    </w:pPr>
    <w:rPr>
      <w:rFonts w:ascii="Fira Sans Book" w:hAnsi="Fira Sans Book"/>
      <w:sz w:val="19"/>
      <w:szCs w:val="19"/>
      <w:lang w:eastAsia="en-US"/>
    </w:rPr>
  </w:style>
  <w:style w:type="paragraph" w:customStyle="1" w:styleId="RSKTabelleHeadline">
    <w:name w:val="RSK_Tabelle_Headline"/>
    <w:qFormat/>
    <w:rsid w:val="00435C76"/>
    <w:pPr>
      <w:spacing w:before="120" w:after="120"/>
      <w:ind w:left="340"/>
    </w:pPr>
    <w:rPr>
      <w:rFonts w:ascii="Fira Sans Medium" w:hAnsi="Fira Sans Medium"/>
      <w:szCs w:val="18"/>
      <w:lang w:eastAsia="en-US"/>
    </w:rPr>
  </w:style>
  <w:style w:type="paragraph" w:customStyle="1" w:styleId="RSKTabelleAuflistung">
    <w:name w:val="RSK_Tabelle_Auflistung"/>
    <w:qFormat/>
    <w:rsid w:val="00765899"/>
    <w:pPr>
      <w:numPr>
        <w:numId w:val="25"/>
      </w:numPr>
      <w:spacing w:after="85" w:line="230" w:lineRule="exact"/>
      <w:ind w:left="0" w:firstLine="0"/>
      <w:contextualSpacing/>
    </w:pPr>
    <w:rPr>
      <w:rFonts w:ascii="Fira Sans Book" w:hAnsi="Fira Sans Book"/>
      <w:sz w:val="19"/>
      <w:szCs w:val="19"/>
      <w:lang w:eastAsia="en-US"/>
    </w:rPr>
  </w:style>
  <w:style w:type="character" w:styleId="Hyperlink">
    <w:name w:val="Hyperlink"/>
    <w:uiPriority w:val="99"/>
    <w:semiHidden/>
    <w:unhideWhenUsed/>
    <w:rsid w:val="00765899"/>
    <w:rPr>
      <w:color w:val="0000FF"/>
      <w:u w:val="single"/>
    </w:rPr>
  </w:style>
  <w:style w:type="paragraph" w:customStyle="1" w:styleId="Default">
    <w:name w:val="Default"/>
    <w:rsid w:val="00B94921"/>
    <w:pPr>
      <w:autoSpaceDE w:val="0"/>
      <w:autoSpaceDN w:val="0"/>
      <w:adjustRightInd w:val="0"/>
    </w:pPr>
    <w:rPr>
      <w:rFonts w:ascii="Source Sans Pro SemiBold" w:hAnsi="Source Sans Pro SemiBold" w:cs="Source Sans Pro SemiBold"/>
      <w:color w:val="000000"/>
      <w:sz w:val="24"/>
      <w:szCs w:val="24"/>
    </w:rPr>
  </w:style>
  <w:style w:type="paragraph" w:customStyle="1" w:styleId="Pa15">
    <w:name w:val="Pa15"/>
    <w:basedOn w:val="Default"/>
    <w:next w:val="Default"/>
    <w:uiPriority w:val="99"/>
    <w:rsid w:val="00B94921"/>
    <w:pPr>
      <w:spacing w:line="177" w:lineRule="atLeast"/>
    </w:pPr>
    <w:rPr>
      <w:rFonts w:cs="Times New Roman"/>
      <w:color w:val="auto"/>
    </w:rPr>
  </w:style>
  <w:style w:type="paragraph" w:customStyle="1" w:styleId="Pa16">
    <w:name w:val="Pa16"/>
    <w:basedOn w:val="Default"/>
    <w:next w:val="Default"/>
    <w:uiPriority w:val="99"/>
    <w:rsid w:val="00B94921"/>
    <w:pPr>
      <w:spacing w:line="201" w:lineRule="atLeast"/>
    </w:pPr>
    <w:rPr>
      <w:rFonts w:cs="Times New Roman"/>
      <w:color w:val="auto"/>
    </w:rPr>
  </w:style>
  <w:style w:type="paragraph" w:customStyle="1" w:styleId="KHZwib">
    <w:name w:val="#KH ZwiÜb"/>
    <w:basedOn w:val="Standard"/>
    <w:uiPriority w:val="99"/>
    <w:rsid w:val="00843921"/>
    <w:pPr>
      <w:tabs>
        <w:tab w:val="left" w:pos="200"/>
        <w:tab w:val="left" w:pos="227"/>
      </w:tabs>
      <w:suppressAutoHyphens/>
      <w:autoSpaceDE w:val="0"/>
      <w:autoSpaceDN w:val="0"/>
      <w:adjustRightInd w:val="0"/>
      <w:spacing w:before="100" w:after="40" w:line="240" w:lineRule="auto"/>
      <w:textAlignment w:val="center"/>
    </w:pPr>
    <w:rPr>
      <w:rFonts w:ascii="Roboto Slab" w:eastAsiaTheme="minorHAnsi" w:hAnsi="Roboto Slab" w:cs="Mokoko-Bold"/>
      <w:color w:val="5EAB9F"/>
      <w:spacing w:val="-1"/>
      <w:sz w:val="24"/>
      <w:szCs w:val="24"/>
    </w:rPr>
  </w:style>
  <w:style w:type="paragraph" w:customStyle="1" w:styleId="KHTabellenkopf">
    <w:name w:val="KH_Tabellenkopf"/>
    <w:qFormat/>
    <w:rsid w:val="00843921"/>
    <w:rPr>
      <w:rFonts w:asciiTheme="minorHAnsi" w:eastAsiaTheme="minorHAnsi" w:hAnsiTheme="minorHAnsi"/>
      <w:b/>
      <w:spacing w:val="-2"/>
      <w:sz w:val="23"/>
      <w:szCs w:val="23"/>
      <w:lang w:eastAsia="en-US"/>
    </w:rPr>
  </w:style>
  <w:style w:type="paragraph" w:customStyle="1" w:styleId="KHTabellentext">
    <w:name w:val="KH_Tabellentext"/>
    <w:qFormat/>
    <w:rsid w:val="00843921"/>
    <w:pPr>
      <w:spacing w:after="57"/>
    </w:pPr>
    <w:rPr>
      <w:rFonts w:ascii="Times New Roman" w:eastAsiaTheme="minorHAnsi" w:hAnsi="Times New Roman"/>
      <w:spacing w:val="-2"/>
      <w:sz w:val="22"/>
      <w:szCs w:val="22"/>
      <w:lang w:eastAsia="en-US"/>
    </w:rPr>
  </w:style>
  <w:style w:type="paragraph" w:customStyle="1" w:styleId="KHTabelleHead">
    <w:name w:val="#KH_Tabelle_Head"/>
    <w:basedOn w:val="Standard"/>
    <w:uiPriority w:val="99"/>
    <w:rsid w:val="00BF2C0E"/>
    <w:pPr>
      <w:tabs>
        <w:tab w:val="left" w:pos="200"/>
        <w:tab w:val="left" w:pos="227"/>
      </w:tabs>
      <w:suppressAutoHyphens/>
      <w:autoSpaceDE w:val="0"/>
      <w:autoSpaceDN w:val="0"/>
      <w:adjustRightInd w:val="0"/>
      <w:spacing w:after="0" w:line="240" w:lineRule="auto"/>
      <w:textAlignment w:val="center"/>
    </w:pPr>
    <w:rPr>
      <w:rFonts w:ascii="Roboto Slab" w:eastAsiaTheme="minorHAnsi" w:hAnsi="Roboto Slab" w:cs="Mokoko-Bold"/>
      <w:b/>
      <w:bCs/>
      <w:color w:val="575756"/>
      <w:spacing w:val="-1"/>
      <w:sz w:val="28"/>
      <w:szCs w:val="28"/>
    </w:rPr>
  </w:style>
  <w:style w:type="paragraph" w:customStyle="1" w:styleId="KHTabellentext0">
    <w:name w:val="#KH Tabellentext"/>
    <w:basedOn w:val="Standard"/>
    <w:next w:val="Standard"/>
    <w:uiPriority w:val="99"/>
    <w:rsid w:val="00BF2C0E"/>
    <w:pPr>
      <w:tabs>
        <w:tab w:val="left" w:pos="200"/>
        <w:tab w:val="left" w:pos="227"/>
        <w:tab w:val="left" w:pos="7060"/>
        <w:tab w:val="left" w:pos="7860"/>
        <w:tab w:val="left" w:pos="8620"/>
      </w:tabs>
      <w:autoSpaceDE w:val="0"/>
      <w:autoSpaceDN w:val="0"/>
      <w:adjustRightInd w:val="0"/>
      <w:spacing w:after="0" w:line="240" w:lineRule="auto"/>
      <w:textAlignment w:val="center"/>
    </w:pPr>
    <w:rPr>
      <w:rFonts w:ascii="Roboto Slab" w:eastAsiaTheme="minorHAnsi" w:hAnsi="Roboto Slab" w:cs="Mokoko-Regula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2013-12-09T12:30:00Z</cp:lastPrinted>
  <dcterms:created xsi:type="dcterms:W3CDTF">2024-06-10T07:49:00Z</dcterms:created>
  <dcterms:modified xsi:type="dcterms:W3CDTF">2024-06-10T07:49:00Z</dcterms:modified>
</cp:coreProperties>
</file>